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928" w:rsidRPr="00626003" w:rsidRDefault="00B26928" w:rsidP="006A0567">
      <w:pPr>
        <w:spacing w:line="360" w:lineRule="auto"/>
        <w:jc w:val="center"/>
        <w:rPr>
          <w:rFonts w:ascii="仿宋" w:eastAsia="仿宋" w:hAnsi="仿宋"/>
          <w:b/>
          <w:sz w:val="32"/>
          <w:szCs w:val="32"/>
        </w:rPr>
      </w:pPr>
      <w:bookmarkStart w:id="0" w:name="_GoBack"/>
      <w:bookmarkEnd w:id="0"/>
      <w:r w:rsidRPr="00626003">
        <w:rPr>
          <w:rFonts w:ascii="仿宋" w:eastAsia="仿宋" w:hAnsi="仿宋" w:hint="eastAsia"/>
          <w:b/>
          <w:sz w:val="32"/>
          <w:szCs w:val="32"/>
        </w:rPr>
        <w:t>附件</w:t>
      </w:r>
      <w:r w:rsidRPr="00626003">
        <w:rPr>
          <w:rFonts w:ascii="仿宋" w:eastAsia="仿宋" w:hAnsi="仿宋"/>
          <w:b/>
          <w:sz w:val="32"/>
          <w:szCs w:val="32"/>
        </w:rPr>
        <w:t>：拟路演项目</w:t>
      </w:r>
      <w:r w:rsidRPr="00626003">
        <w:rPr>
          <w:rFonts w:ascii="仿宋" w:eastAsia="仿宋" w:hAnsi="仿宋" w:hint="eastAsia"/>
          <w:b/>
          <w:sz w:val="32"/>
          <w:szCs w:val="32"/>
        </w:rPr>
        <w:t>清</w:t>
      </w:r>
      <w:r w:rsidRPr="00626003">
        <w:rPr>
          <w:rFonts w:ascii="仿宋" w:eastAsia="仿宋" w:hAnsi="仿宋"/>
          <w:b/>
          <w:sz w:val="32"/>
          <w:szCs w:val="32"/>
        </w:rPr>
        <w:t>单</w:t>
      </w:r>
    </w:p>
    <w:p w:rsidR="00B26928" w:rsidRPr="00626003" w:rsidRDefault="00B26928" w:rsidP="00CC6635">
      <w:pPr>
        <w:rPr>
          <w:rFonts w:ascii="仿宋" w:eastAsia="仿宋" w:hAnsi="仿宋"/>
          <w:b/>
          <w:sz w:val="28"/>
          <w:szCs w:val="28"/>
        </w:rPr>
      </w:pPr>
      <w:r w:rsidRPr="00626003">
        <w:rPr>
          <w:rFonts w:ascii="仿宋" w:eastAsia="仿宋" w:hAnsi="仿宋" w:hint="eastAsia"/>
          <w:b/>
          <w:sz w:val="28"/>
          <w:szCs w:val="28"/>
        </w:rPr>
        <w:t>中文</w:t>
      </w:r>
      <w:r w:rsidRPr="00626003">
        <w:rPr>
          <w:rFonts w:ascii="仿宋" w:eastAsia="仿宋" w:hAnsi="仿宋"/>
          <w:b/>
          <w:sz w:val="28"/>
          <w:szCs w:val="28"/>
        </w:rPr>
        <w:t>项目</w:t>
      </w:r>
      <w:r w:rsidRPr="00626003">
        <w:rPr>
          <w:rFonts w:ascii="仿宋" w:eastAsia="仿宋" w:hAnsi="仿宋" w:hint="eastAsia"/>
          <w:b/>
          <w:sz w:val="28"/>
          <w:szCs w:val="28"/>
        </w:rPr>
        <w:t>：</w:t>
      </w:r>
    </w:p>
    <w:p w:rsidR="00EA722E" w:rsidRPr="00EA722E" w:rsidRDefault="00EA722E" w:rsidP="00EA722E">
      <w:pPr>
        <w:pStyle w:val="a3"/>
        <w:numPr>
          <w:ilvl w:val="0"/>
          <w:numId w:val="11"/>
        </w:numPr>
        <w:ind w:firstLineChars="0"/>
        <w:rPr>
          <w:rFonts w:ascii="仿宋" w:eastAsia="仿宋" w:hAnsi="仿宋"/>
          <w:sz w:val="28"/>
          <w:szCs w:val="28"/>
        </w:rPr>
      </w:pPr>
      <w:r w:rsidRPr="00EA722E">
        <w:rPr>
          <w:rFonts w:ascii="仿宋" w:eastAsia="仿宋" w:hAnsi="仿宋" w:hint="eastAsia"/>
          <w:sz w:val="28"/>
          <w:szCs w:val="28"/>
        </w:rPr>
        <w:t>QuanDX 分子诊断装置系统 / 雷小军博士</w:t>
      </w:r>
    </w:p>
    <w:p w:rsidR="00EA722E" w:rsidRPr="00EA722E" w:rsidRDefault="00EA722E" w:rsidP="00EA722E">
      <w:pPr>
        <w:ind w:firstLineChars="200" w:firstLine="560"/>
        <w:rPr>
          <w:rFonts w:ascii="仿宋" w:eastAsia="仿宋" w:hAnsi="仿宋"/>
          <w:sz w:val="28"/>
          <w:szCs w:val="28"/>
        </w:rPr>
      </w:pPr>
      <w:r w:rsidRPr="00EA722E">
        <w:rPr>
          <w:rFonts w:ascii="仿宋" w:eastAsia="仿宋" w:hAnsi="仿宋"/>
          <w:sz w:val="28"/>
          <w:szCs w:val="28"/>
        </w:rPr>
        <w:t xml:space="preserve">http://www.quandx.com/ </w:t>
      </w:r>
    </w:p>
    <w:p w:rsidR="00EA722E" w:rsidRDefault="00EA722E" w:rsidP="00EA722E">
      <w:pPr>
        <w:ind w:firstLineChars="200" w:firstLine="560"/>
        <w:rPr>
          <w:rFonts w:ascii="仿宋" w:eastAsia="仿宋" w:hAnsi="仿宋"/>
          <w:sz w:val="28"/>
          <w:szCs w:val="28"/>
        </w:rPr>
      </w:pPr>
      <w:r w:rsidRPr="00EA722E">
        <w:rPr>
          <w:rFonts w:ascii="仿宋" w:eastAsia="仿宋" w:hAnsi="仿宋" w:hint="eastAsia"/>
          <w:sz w:val="28"/>
          <w:szCs w:val="28"/>
        </w:rPr>
        <w:t>QuanDx在分子诊断一个创新的领导者。专门从事新型诊断工具的开发和商业化,QuanDx的产品交付个性化的全球医学临床和研究实验室。QuanDx专利阴阳探测器(商标)技术结合了尖端技术和易用性提供最好的血液和固体肿瘤癌症的诊断和预后信息,以及一些传染病。除了其专有的诊断,QuanDx提供先进的仪器应用PCR和核酸提取。</w:t>
      </w:r>
    </w:p>
    <w:p w:rsidR="00EA722E" w:rsidRPr="00EA722E" w:rsidRDefault="00EA722E" w:rsidP="00EA722E">
      <w:pPr>
        <w:rPr>
          <w:rFonts w:ascii="仿宋" w:eastAsia="仿宋" w:hAnsi="仿宋"/>
          <w:sz w:val="28"/>
          <w:szCs w:val="28"/>
        </w:rPr>
      </w:pPr>
    </w:p>
    <w:p w:rsidR="00B26928" w:rsidRPr="00533730" w:rsidRDefault="00B26928" w:rsidP="00533730">
      <w:pPr>
        <w:pStyle w:val="a3"/>
        <w:numPr>
          <w:ilvl w:val="0"/>
          <w:numId w:val="11"/>
        </w:numPr>
        <w:ind w:firstLineChars="0"/>
        <w:rPr>
          <w:rFonts w:ascii="仿宋" w:eastAsia="仿宋" w:hAnsi="仿宋"/>
          <w:sz w:val="28"/>
          <w:szCs w:val="28"/>
        </w:rPr>
      </w:pPr>
      <w:r w:rsidRPr="00533730">
        <w:rPr>
          <w:rFonts w:ascii="仿宋" w:eastAsia="仿宋" w:hAnsi="仿宋"/>
          <w:sz w:val="28"/>
          <w:szCs w:val="28"/>
        </w:rPr>
        <w:t xml:space="preserve">CapsoVision </w:t>
      </w:r>
      <w:r w:rsidRPr="00533730">
        <w:rPr>
          <w:rFonts w:ascii="仿宋" w:eastAsia="仿宋" w:hAnsi="仿宋" w:hint="eastAsia"/>
          <w:sz w:val="28"/>
          <w:szCs w:val="28"/>
        </w:rPr>
        <w:t>胶囊内窥镜</w:t>
      </w:r>
    </w:p>
    <w:p w:rsidR="008330ED" w:rsidRPr="00533730" w:rsidRDefault="008330ED" w:rsidP="00533730">
      <w:pPr>
        <w:pStyle w:val="a3"/>
        <w:ind w:left="420" w:firstLineChars="0" w:firstLine="0"/>
        <w:rPr>
          <w:rFonts w:ascii="仿宋" w:eastAsia="仿宋" w:hAnsi="仿宋"/>
          <w:sz w:val="28"/>
          <w:szCs w:val="28"/>
        </w:rPr>
      </w:pPr>
      <w:r>
        <w:rPr>
          <w:rFonts w:hint="eastAsia"/>
          <w:noProof/>
        </w:rPr>
        <w:drawing>
          <wp:inline distT="0" distB="0" distL="0" distR="0" wp14:anchorId="2DC57C35" wp14:editId="0C3AC470">
            <wp:extent cx="4106173" cy="3044713"/>
            <wp:effectExtent l="0" t="0" r="889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small.jpg"/>
                    <pic:cNvPicPr/>
                  </pic:nvPicPr>
                  <pic:blipFill>
                    <a:blip r:embed="rId7">
                      <a:extLst>
                        <a:ext uri="{28A0092B-C50C-407E-A947-70E740481C1C}">
                          <a14:useLocalDpi xmlns:a14="http://schemas.microsoft.com/office/drawing/2010/main" val="0"/>
                        </a:ext>
                      </a:extLst>
                    </a:blip>
                    <a:stretch>
                      <a:fillRect/>
                    </a:stretch>
                  </pic:blipFill>
                  <pic:spPr>
                    <a:xfrm>
                      <a:off x="0" y="0"/>
                      <a:ext cx="4106884" cy="3045240"/>
                    </a:xfrm>
                    <a:prstGeom prst="rect">
                      <a:avLst/>
                    </a:prstGeom>
                  </pic:spPr>
                </pic:pic>
              </a:graphicData>
            </a:graphic>
          </wp:inline>
        </w:drawing>
      </w:r>
    </w:p>
    <w:p w:rsidR="00B26928" w:rsidRPr="00626003" w:rsidRDefault="007E5E01" w:rsidP="00CC6635">
      <w:pPr>
        <w:rPr>
          <w:rFonts w:ascii="仿宋" w:eastAsia="仿宋" w:hAnsi="仿宋"/>
          <w:sz w:val="28"/>
          <w:szCs w:val="28"/>
        </w:rPr>
      </w:pPr>
      <w:hyperlink r:id="rId8" w:history="1">
        <w:r w:rsidR="00B26928" w:rsidRPr="00626003">
          <w:rPr>
            <w:rStyle w:val="a4"/>
            <w:rFonts w:ascii="仿宋" w:eastAsia="仿宋" w:hAnsi="仿宋"/>
            <w:color w:val="auto"/>
            <w:sz w:val="28"/>
            <w:szCs w:val="28"/>
          </w:rPr>
          <w:t>http://www.capsovision.com/</w:t>
        </w:r>
      </w:hyperlink>
      <w:r w:rsidR="00B26928" w:rsidRPr="00626003">
        <w:rPr>
          <w:rFonts w:ascii="仿宋" w:eastAsia="仿宋" w:hAnsi="仿宋"/>
          <w:sz w:val="28"/>
          <w:szCs w:val="28"/>
        </w:rPr>
        <w:t xml:space="preserve"> </w:t>
      </w:r>
    </w:p>
    <w:p w:rsidR="00B26928" w:rsidRDefault="00B26928" w:rsidP="00CC6635">
      <w:pPr>
        <w:rPr>
          <w:rFonts w:ascii="仿宋" w:eastAsia="仿宋" w:hAnsi="仿宋"/>
          <w:sz w:val="28"/>
          <w:szCs w:val="28"/>
        </w:rPr>
      </w:pPr>
      <w:r w:rsidRPr="00626003">
        <w:rPr>
          <w:rFonts w:ascii="仿宋" w:eastAsia="仿宋" w:hAnsi="仿宋"/>
          <w:sz w:val="28"/>
          <w:szCs w:val="28"/>
        </w:rPr>
        <w:t>CapsoVision</w:t>
      </w:r>
      <w:r w:rsidRPr="00626003">
        <w:rPr>
          <w:rFonts w:ascii="仿宋" w:eastAsia="仿宋" w:hAnsi="仿宋" w:hint="eastAsia"/>
          <w:sz w:val="28"/>
          <w:szCs w:val="28"/>
        </w:rPr>
        <w:t>是一个医疗设备位于硅谷的创新者。其</w:t>
      </w:r>
      <w:r w:rsidRPr="00626003">
        <w:rPr>
          <w:rFonts w:ascii="仿宋" w:eastAsia="仿宋" w:hAnsi="仿宋"/>
          <w:sz w:val="28"/>
          <w:szCs w:val="28"/>
        </w:rPr>
        <w:t>CapsoCam</w:t>
      </w:r>
      <w:r w:rsidRPr="00626003">
        <w:rPr>
          <w:rFonts w:ascii="仿宋" w:eastAsia="仿宋" w:hAnsi="仿宋" w:hint="eastAsia"/>
          <w:sz w:val="28"/>
          <w:szCs w:val="28"/>
        </w:rPr>
        <w:t>医疗产品通过创新提高医生观察和诊断胃肠道的体验，同时提供舒适、方</w:t>
      </w:r>
      <w:r w:rsidRPr="00626003">
        <w:rPr>
          <w:rFonts w:ascii="仿宋" w:eastAsia="仿宋" w:hAnsi="仿宋" w:hint="eastAsia"/>
          <w:sz w:val="28"/>
          <w:szCs w:val="28"/>
        </w:rPr>
        <w:lastRenderedPageBreak/>
        <w:t>便和自由的体验给病人。</w:t>
      </w:r>
      <w:r w:rsidRPr="00626003">
        <w:rPr>
          <w:rFonts w:ascii="仿宋" w:eastAsia="仿宋" w:hAnsi="仿宋"/>
          <w:sz w:val="28"/>
          <w:szCs w:val="28"/>
        </w:rPr>
        <w:t>CapsoCam</w:t>
      </w:r>
      <w:r w:rsidRPr="00626003">
        <w:rPr>
          <w:rFonts w:ascii="仿宋" w:eastAsia="仿宋" w:hAnsi="仿宋" w:hint="eastAsia"/>
          <w:sz w:val="28"/>
          <w:szCs w:val="28"/>
        </w:rPr>
        <w:t>的尖端</w:t>
      </w:r>
      <w:r w:rsidRPr="00626003">
        <w:rPr>
          <w:rFonts w:ascii="仿宋" w:eastAsia="仿宋" w:hAnsi="仿宋"/>
          <w:sz w:val="28"/>
          <w:szCs w:val="28"/>
        </w:rPr>
        <w:t>360</w:t>
      </w:r>
      <w:r w:rsidRPr="00626003">
        <w:rPr>
          <w:rFonts w:ascii="仿宋" w:eastAsia="仿宋" w:hAnsi="仿宋" w:hint="eastAsia"/>
          <w:sz w:val="28"/>
          <w:szCs w:val="28"/>
        </w:rPr>
        <w:t>°全景侧面图和无线技术给胶囊内镜设置了新标准。</w:t>
      </w:r>
    </w:p>
    <w:p w:rsidR="00EA722E" w:rsidRDefault="00EA722E" w:rsidP="00CC6635">
      <w:pPr>
        <w:rPr>
          <w:rFonts w:ascii="仿宋" w:eastAsia="仿宋" w:hAnsi="仿宋"/>
          <w:sz w:val="28"/>
          <w:szCs w:val="28"/>
        </w:rPr>
      </w:pPr>
    </w:p>
    <w:p w:rsidR="00B26928" w:rsidRPr="00EA722E" w:rsidRDefault="00B26928" w:rsidP="00EA722E">
      <w:pPr>
        <w:pStyle w:val="a3"/>
        <w:numPr>
          <w:ilvl w:val="0"/>
          <w:numId w:val="11"/>
        </w:numPr>
        <w:ind w:firstLineChars="0"/>
        <w:rPr>
          <w:rFonts w:ascii="仿宋" w:eastAsia="仿宋" w:hAnsi="仿宋"/>
          <w:sz w:val="28"/>
          <w:szCs w:val="28"/>
        </w:rPr>
      </w:pPr>
      <w:r w:rsidRPr="00EA722E">
        <w:rPr>
          <w:rFonts w:ascii="仿宋" w:eastAsia="仿宋" w:hAnsi="仿宋"/>
          <w:sz w:val="28"/>
          <w:szCs w:val="28"/>
        </w:rPr>
        <w:t xml:space="preserve">VOR </w:t>
      </w:r>
      <w:r w:rsidRPr="00EA722E">
        <w:rPr>
          <w:rFonts w:ascii="仿宋" w:eastAsia="仿宋" w:hAnsi="仿宋" w:hint="eastAsia"/>
          <w:sz w:val="28"/>
          <w:szCs w:val="28"/>
        </w:rPr>
        <w:t>快速病原体监测</w:t>
      </w:r>
      <w:r w:rsidRPr="00EA722E">
        <w:rPr>
          <w:rFonts w:ascii="仿宋" w:eastAsia="仿宋" w:hAnsi="仿宋"/>
          <w:sz w:val="28"/>
          <w:szCs w:val="28"/>
        </w:rPr>
        <w:t xml:space="preserve"> / </w:t>
      </w:r>
      <w:r w:rsidRPr="00EA722E">
        <w:rPr>
          <w:rFonts w:ascii="仿宋" w:eastAsia="仿宋" w:hAnsi="仿宋" w:hint="eastAsia"/>
          <w:sz w:val="28"/>
          <w:szCs w:val="28"/>
        </w:rPr>
        <w:t>吳宗峰博士</w:t>
      </w:r>
    </w:p>
    <w:p w:rsidR="00B26928" w:rsidRPr="00626003" w:rsidRDefault="007E5E01" w:rsidP="00CC6635">
      <w:pPr>
        <w:rPr>
          <w:rFonts w:ascii="仿宋" w:eastAsia="仿宋" w:hAnsi="仿宋"/>
          <w:sz w:val="28"/>
          <w:szCs w:val="28"/>
        </w:rPr>
      </w:pPr>
      <w:hyperlink r:id="rId9" w:history="1">
        <w:r w:rsidR="00B26928" w:rsidRPr="00626003">
          <w:rPr>
            <w:rStyle w:val="a4"/>
            <w:rFonts w:ascii="仿宋" w:eastAsia="仿宋" w:hAnsi="仿宋"/>
            <w:color w:val="auto"/>
            <w:sz w:val="28"/>
            <w:szCs w:val="28"/>
          </w:rPr>
          <w:t>http://vorsense.com/</w:t>
        </w:r>
      </w:hyperlink>
      <w:r w:rsidR="00B26928" w:rsidRPr="00626003">
        <w:rPr>
          <w:rFonts w:ascii="仿宋" w:eastAsia="仿宋" w:hAnsi="仿宋"/>
          <w:sz w:val="28"/>
          <w:szCs w:val="28"/>
        </w:rPr>
        <w:t xml:space="preserve"> </w:t>
      </w:r>
    </w:p>
    <w:p w:rsidR="00B26928" w:rsidRDefault="00B26928" w:rsidP="00CC6635">
      <w:pPr>
        <w:rPr>
          <w:rFonts w:ascii="仿宋" w:eastAsia="仿宋" w:hAnsi="仿宋"/>
          <w:sz w:val="28"/>
          <w:szCs w:val="28"/>
        </w:rPr>
      </w:pPr>
      <w:r w:rsidRPr="00626003">
        <w:rPr>
          <w:rFonts w:ascii="仿宋" w:eastAsia="仿宋" w:hAnsi="仿宋"/>
          <w:sz w:val="28"/>
          <w:szCs w:val="28"/>
        </w:rPr>
        <w:t>VOR</w:t>
      </w:r>
      <w:r w:rsidRPr="00626003">
        <w:rPr>
          <w:rFonts w:ascii="仿宋" w:eastAsia="仿宋" w:hAnsi="仿宋" w:hint="eastAsia"/>
          <w:sz w:val="28"/>
          <w:szCs w:val="28"/>
        </w:rPr>
        <w:t>创造了一个手持式病原体监测装置，可以在</w:t>
      </w:r>
      <w:r w:rsidRPr="00626003">
        <w:rPr>
          <w:rFonts w:ascii="仿宋" w:eastAsia="仿宋" w:hAnsi="仿宋"/>
          <w:sz w:val="28"/>
          <w:szCs w:val="28"/>
        </w:rPr>
        <w:t>10</w:t>
      </w:r>
      <w:r w:rsidRPr="00626003">
        <w:rPr>
          <w:rFonts w:ascii="仿宋" w:eastAsia="仿宋" w:hAnsi="仿宋" w:hint="eastAsia"/>
          <w:sz w:val="28"/>
          <w:szCs w:val="28"/>
        </w:rPr>
        <w:t>分钟内经行快速定量色特定病院监测。监测平台同时也可以运用于牙周病等。</w:t>
      </w:r>
    </w:p>
    <w:p w:rsidR="00B26928" w:rsidRPr="00626003" w:rsidRDefault="00B26928" w:rsidP="00CC6635">
      <w:pPr>
        <w:rPr>
          <w:rFonts w:ascii="仿宋" w:eastAsia="仿宋" w:hAnsi="仿宋"/>
          <w:b/>
          <w:sz w:val="28"/>
          <w:szCs w:val="28"/>
        </w:rPr>
      </w:pPr>
      <w:r w:rsidRPr="00626003">
        <w:rPr>
          <w:rFonts w:ascii="仿宋" w:eastAsia="仿宋" w:hAnsi="仿宋" w:hint="eastAsia"/>
          <w:b/>
          <w:sz w:val="28"/>
          <w:szCs w:val="28"/>
        </w:rPr>
        <w:t>英文项目：</w:t>
      </w:r>
    </w:p>
    <w:p w:rsidR="008330ED" w:rsidRPr="00533730" w:rsidRDefault="006B27FF" w:rsidP="008330ED">
      <w:pPr>
        <w:rPr>
          <w:rFonts w:ascii="仿宋" w:eastAsia="仿宋" w:hAnsi="仿宋"/>
          <w:sz w:val="28"/>
          <w:szCs w:val="28"/>
        </w:rPr>
      </w:pPr>
      <w:r>
        <w:rPr>
          <w:rFonts w:ascii="仿宋" w:eastAsia="仿宋" w:hAnsi="仿宋" w:hint="eastAsia"/>
          <w:sz w:val="28"/>
          <w:szCs w:val="28"/>
        </w:rPr>
        <w:t>1．</w:t>
      </w:r>
      <w:r w:rsidR="008330ED" w:rsidRPr="00533730">
        <w:rPr>
          <w:rFonts w:ascii="仿宋" w:eastAsia="仿宋" w:hAnsi="仿宋"/>
          <w:sz w:val="28"/>
          <w:szCs w:val="28"/>
        </w:rPr>
        <w:t>Dynosense</w:t>
      </w:r>
      <w:r w:rsidR="008330ED" w:rsidRPr="00533730">
        <w:rPr>
          <w:rFonts w:ascii="仿宋" w:eastAsia="仿宋" w:hAnsi="仿宋" w:hint="eastAsia"/>
          <w:sz w:val="28"/>
          <w:szCs w:val="28"/>
        </w:rPr>
        <w:t>集成多功能健康监测平台</w:t>
      </w:r>
    </w:p>
    <w:p w:rsidR="008330ED" w:rsidRDefault="008330ED" w:rsidP="008330ED">
      <w:r>
        <w:rPr>
          <w:rFonts w:hint="eastAsia"/>
          <w:noProof/>
        </w:rPr>
        <w:drawing>
          <wp:inline distT="0" distB="0" distL="0" distR="0" wp14:anchorId="18CEE7D8" wp14:editId="54A0FE4B">
            <wp:extent cx="3053751" cy="301985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e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51780" cy="3017903"/>
                    </a:xfrm>
                    <a:prstGeom prst="rect">
                      <a:avLst/>
                    </a:prstGeom>
                  </pic:spPr>
                </pic:pic>
              </a:graphicData>
            </a:graphic>
          </wp:inline>
        </w:drawing>
      </w:r>
    </w:p>
    <w:p w:rsidR="008330ED" w:rsidRPr="00533730" w:rsidRDefault="007E5E01" w:rsidP="008330ED">
      <w:pPr>
        <w:rPr>
          <w:rFonts w:ascii="仿宋" w:eastAsia="仿宋" w:hAnsi="仿宋"/>
          <w:sz w:val="28"/>
          <w:szCs w:val="28"/>
        </w:rPr>
      </w:pPr>
      <w:hyperlink r:id="rId11" w:history="1">
        <w:r w:rsidR="008330ED" w:rsidRPr="00533730">
          <w:rPr>
            <w:rFonts w:ascii="仿宋" w:eastAsia="仿宋" w:hAnsi="仿宋"/>
            <w:sz w:val="28"/>
            <w:szCs w:val="28"/>
          </w:rPr>
          <w:t>http://www.dynosense.com/</w:t>
        </w:r>
      </w:hyperlink>
      <w:r w:rsidR="008330ED" w:rsidRPr="00533730">
        <w:rPr>
          <w:rFonts w:ascii="仿宋" w:eastAsia="仿宋" w:hAnsi="仿宋"/>
          <w:sz w:val="28"/>
          <w:szCs w:val="28"/>
        </w:rPr>
        <w:t xml:space="preserve"> </w:t>
      </w:r>
    </w:p>
    <w:p w:rsidR="00B26928" w:rsidRPr="00626003" w:rsidRDefault="008330ED" w:rsidP="008330ED">
      <w:pPr>
        <w:rPr>
          <w:rFonts w:ascii="仿宋" w:eastAsia="仿宋" w:hAnsi="仿宋"/>
          <w:sz w:val="28"/>
          <w:szCs w:val="28"/>
        </w:rPr>
      </w:pPr>
      <w:r w:rsidRPr="00533730">
        <w:rPr>
          <w:rFonts w:ascii="仿宋" w:eastAsia="仿宋" w:hAnsi="仿宋" w:hint="eastAsia"/>
          <w:sz w:val="28"/>
          <w:szCs w:val="28"/>
        </w:rPr>
        <w:t>通过我们的专利医疗扫描仪</w:t>
      </w:r>
      <w:r w:rsidRPr="00533730">
        <w:rPr>
          <w:rFonts w:ascii="仿宋" w:eastAsia="仿宋" w:hAnsi="仿宋"/>
          <w:sz w:val="28"/>
          <w:szCs w:val="28"/>
        </w:rPr>
        <w:t>(BioSense)</w:t>
      </w:r>
      <w:r w:rsidRPr="00533730">
        <w:rPr>
          <w:rFonts w:ascii="仿宋" w:eastAsia="仿宋" w:hAnsi="仿宋" w:hint="eastAsia"/>
          <w:sz w:val="28"/>
          <w:szCs w:val="28"/>
        </w:rPr>
        <w:t>能够在不到</w:t>
      </w:r>
      <w:r w:rsidRPr="00533730">
        <w:rPr>
          <w:rFonts w:ascii="仿宋" w:eastAsia="仿宋" w:hAnsi="仿宋"/>
          <w:sz w:val="28"/>
          <w:szCs w:val="28"/>
        </w:rPr>
        <w:t>60</w:t>
      </w:r>
      <w:r w:rsidRPr="00533730">
        <w:rPr>
          <w:rFonts w:ascii="仿宋" w:eastAsia="仿宋" w:hAnsi="仿宋" w:hint="eastAsia"/>
          <w:sz w:val="28"/>
          <w:szCs w:val="28"/>
        </w:rPr>
        <w:t>秒测量</w:t>
      </w:r>
      <w:r w:rsidRPr="00533730">
        <w:rPr>
          <w:rFonts w:ascii="仿宋" w:eastAsia="仿宋" w:hAnsi="仿宋"/>
          <w:sz w:val="28"/>
          <w:szCs w:val="28"/>
        </w:rPr>
        <w:t>33 +</w:t>
      </w:r>
      <w:r w:rsidRPr="00533730">
        <w:rPr>
          <w:rFonts w:ascii="仿宋" w:eastAsia="仿宋" w:hAnsi="仿宋" w:hint="eastAsia"/>
          <w:sz w:val="28"/>
          <w:szCs w:val="28"/>
        </w:rPr>
        <w:t>健康指标，包括身体组成（</w:t>
      </w:r>
      <w:r w:rsidRPr="00533730">
        <w:rPr>
          <w:rFonts w:ascii="仿宋" w:eastAsia="仿宋" w:hAnsi="仿宋"/>
          <w:sz w:val="28"/>
          <w:szCs w:val="28"/>
        </w:rPr>
        <w:t>Adore</w:t>
      </w:r>
      <w:r w:rsidRPr="00533730">
        <w:rPr>
          <w:rFonts w:ascii="仿宋" w:eastAsia="仿宋" w:hAnsi="仿宋" w:hint="eastAsia"/>
          <w:sz w:val="28"/>
          <w:szCs w:val="28"/>
        </w:rPr>
        <w:t>）。结合病人的网上电子健康记录以及心理和行为数据从我们的移动健康门户</w:t>
      </w:r>
      <w:r w:rsidRPr="00533730">
        <w:rPr>
          <w:rFonts w:ascii="仿宋" w:eastAsia="仿宋" w:hAnsi="仿宋"/>
          <w:sz w:val="28"/>
          <w:szCs w:val="28"/>
        </w:rPr>
        <w:t>(DYNOLIFE)</w:t>
      </w:r>
      <w:r w:rsidRPr="00533730">
        <w:rPr>
          <w:rFonts w:ascii="仿宋" w:eastAsia="仿宋" w:hAnsi="仿宋" w:hint="eastAsia"/>
          <w:sz w:val="28"/>
          <w:szCs w:val="28"/>
        </w:rPr>
        <w:t>。所有数据被发送到云用于机器学习的目的。</w:t>
      </w:r>
    </w:p>
    <w:sectPr w:rsidR="00B26928" w:rsidRPr="00626003" w:rsidSect="002620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E01" w:rsidRDefault="007E5E01" w:rsidP="0089545A">
      <w:r>
        <w:separator/>
      </w:r>
    </w:p>
  </w:endnote>
  <w:endnote w:type="continuationSeparator" w:id="0">
    <w:p w:rsidR="007E5E01" w:rsidRDefault="007E5E01" w:rsidP="0089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E01" w:rsidRDefault="007E5E01" w:rsidP="0089545A">
      <w:r>
        <w:separator/>
      </w:r>
    </w:p>
  </w:footnote>
  <w:footnote w:type="continuationSeparator" w:id="0">
    <w:p w:rsidR="007E5E01" w:rsidRDefault="007E5E01" w:rsidP="00895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C65"/>
    <w:multiLevelType w:val="hybridMultilevel"/>
    <w:tmpl w:val="6D3AD1E4"/>
    <w:lvl w:ilvl="0" w:tplc="A0E4C77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FD15E0"/>
    <w:multiLevelType w:val="hybridMultilevel"/>
    <w:tmpl w:val="D28A8D16"/>
    <w:lvl w:ilvl="0" w:tplc="06380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4E55B3"/>
    <w:multiLevelType w:val="hybridMultilevel"/>
    <w:tmpl w:val="FCBC8552"/>
    <w:lvl w:ilvl="0" w:tplc="22DCA420">
      <w:start w:val="1"/>
      <w:numFmt w:val="bullet"/>
      <w:lvlText w:val=""/>
      <w:lvlJc w:val="left"/>
      <w:pPr>
        <w:tabs>
          <w:tab w:val="num" w:pos="720"/>
        </w:tabs>
        <w:ind w:left="720" w:hanging="360"/>
      </w:pPr>
      <w:rPr>
        <w:rFonts w:ascii="Wingdings 3" w:hAnsi="Wingdings 3" w:hint="default"/>
      </w:rPr>
    </w:lvl>
    <w:lvl w:ilvl="1" w:tplc="FC5A8D5A" w:tentative="1">
      <w:start w:val="1"/>
      <w:numFmt w:val="bullet"/>
      <w:lvlText w:val=""/>
      <w:lvlJc w:val="left"/>
      <w:pPr>
        <w:tabs>
          <w:tab w:val="num" w:pos="1440"/>
        </w:tabs>
        <w:ind w:left="1440" w:hanging="360"/>
      </w:pPr>
      <w:rPr>
        <w:rFonts w:ascii="Wingdings 3" w:hAnsi="Wingdings 3" w:hint="default"/>
      </w:rPr>
    </w:lvl>
    <w:lvl w:ilvl="2" w:tplc="58D2FECA" w:tentative="1">
      <w:start w:val="1"/>
      <w:numFmt w:val="bullet"/>
      <w:lvlText w:val=""/>
      <w:lvlJc w:val="left"/>
      <w:pPr>
        <w:tabs>
          <w:tab w:val="num" w:pos="2160"/>
        </w:tabs>
        <w:ind w:left="2160" w:hanging="360"/>
      </w:pPr>
      <w:rPr>
        <w:rFonts w:ascii="Wingdings 3" w:hAnsi="Wingdings 3" w:hint="default"/>
      </w:rPr>
    </w:lvl>
    <w:lvl w:ilvl="3" w:tplc="29CA7400" w:tentative="1">
      <w:start w:val="1"/>
      <w:numFmt w:val="bullet"/>
      <w:lvlText w:val=""/>
      <w:lvlJc w:val="left"/>
      <w:pPr>
        <w:tabs>
          <w:tab w:val="num" w:pos="2880"/>
        </w:tabs>
        <w:ind w:left="2880" w:hanging="360"/>
      </w:pPr>
      <w:rPr>
        <w:rFonts w:ascii="Wingdings 3" w:hAnsi="Wingdings 3" w:hint="default"/>
      </w:rPr>
    </w:lvl>
    <w:lvl w:ilvl="4" w:tplc="B322BB00" w:tentative="1">
      <w:start w:val="1"/>
      <w:numFmt w:val="bullet"/>
      <w:lvlText w:val=""/>
      <w:lvlJc w:val="left"/>
      <w:pPr>
        <w:tabs>
          <w:tab w:val="num" w:pos="3600"/>
        </w:tabs>
        <w:ind w:left="3600" w:hanging="360"/>
      </w:pPr>
      <w:rPr>
        <w:rFonts w:ascii="Wingdings 3" w:hAnsi="Wingdings 3" w:hint="default"/>
      </w:rPr>
    </w:lvl>
    <w:lvl w:ilvl="5" w:tplc="5F78F308" w:tentative="1">
      <w:start w:val="1"/>
      <w:numFmt w:val="bullet"/>
      <w:lvlText w:val=""/>
      <w:lvlJc w:val="left"/>
      <w:pPr>
        <w:tabs>
          <w:tab w:val="num" w:pos="4320"/>
        </w:tabs>
        <w:ind w:left="4320" w:hanging="360"/>
      </w:pPr>
      <w:rPr>
        <w:rFonts w:ascii="Wingdings 3" w:hAnsi="Wingdings 3" w:hint="default"/>
      </w:rPr>
    </w:lvl>
    <w:lvl w:ilvl="6" w:tplc="43A68656" w:tentative="1">
      <w:start w:val="1"/>
      <w:numFmt w:val="bullet"/>
      <w:lvlText w:val=""/>
      <w:lvlJc w:val="left"/>
      <w:pPr>
        <w:tabs>
          <w:tab w:val="num" w:pos="5040"/>
        </w:tabs>
        <w:ind w:left="5040" w:hanging="360"/>
      </w:pPr>
      <w:rPr>
        <w:rFonts w:ascii="Wingdings 3" w:hAnsi="Wingdings 3" w:hint="default"/>
      </w:rPr>
    </w:lvl>
    <w:lvl w:ilvl="7" w:tplc="F2E02334" w:tentative="1">
      <w:start w:val="1"/>
      <w:numFmt w:val="bullet"/>
      <w:lvlText w:val=""/>
      <w:lvlJc w:val="left"/>
      <w:pPr>
        <w:tabs>
          <w:tab w:val="num" w:pos="5760"/>
        </w:tabs>
        <w:ind w:left="5760" w:hanging="360"/>
      </w:pPr>
      <w:rPr>
        <w:rFonts w:ascii="Wingdings 3" w:hAnsi="Wingdings 3" w:hint="default"/>
      </w:rPr>
    </w:lvl>
    <w:lvl w:ilvl="8" w:tplc="FF9A81C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8076CE3"/>
    <w:multiLevelType w:val="hybridMultilevel"/>
    <w:tmpl w:val="C9DEF6BE"/>
    <w:lvl w:ilvl="0" w:tplc="71F666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3F6292"/>
    <w:multiLevelType w:val="hybridMultilevel"/>
    <w:tmpl w:val="80D01C3A"/>
    <w:lvl w:ilvl="0" w:tplc="0980D0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0A6B9B"/>
    <w:multiLevelType w:val="hybridMultilevel"/>
    <w:tmpl w:val="B270F016"/>
    <w:lvl w:ilvl="0" w:tplc="182223EC">
      <w:start w:val="1"/>
      <w:numFmt w:val="bullet"/>
      <w:lvlText w:val="◦"/>
      <w:lvlJc w:val="left"/>
      <w:pPr>
        <w:tabs>
          <w:tab w:val="num" w:pos="720"/>
        </w:tabs>
        <w:ind w:left="720" w:hanging="360"/>
      </w:pPr>
      <w:rPr>
        <w:rFonts w:ascii="Verdana" w:hAnsi="Verdana" w:hint="default"/>
      </w:rPr>
    </w:lvl>
    <w:lvl w:ilvl="1" w:tplc="8C18DFC8">
      <w:start w:val="1"/>
      <w:numFmt w:val="bullet"/>
      <w:lvlText w:val="◦"/>
      <w:lvlJc w:val="left"/>
      <w:pPr>
        <w:tabs>
          <w:tab w:val="num" w:pos="1440"/>
        </w:tabs>
        <w:ind w:left="1440" w:hanging="360"/>
      </w:pPr>
      <w:rPr>
        <w:rFonts w:ascii="Verdana" w:hAnsi="Verdana" w:hint="default"/>
      </w:rPr>
    </w:lvl>
    <w:lvl w:ilvl="2" w:tplc="BC6AE8AA" w:tentative="1">
      <w:start w:val="1"/>
      <w:numFmt w:val="bullet"/>
      <w:lvlText w:val="◦"/>
      <w:lvlJc w:val="left"/>
      <w:pPr>
        <w:tabs>
          <w:tab w:val="num" w:pos="2160"/>
        </w:tabs>
        <w:ind w:left="2160" w:hanging="360"/>
      </w:pPr>
      <w:rPr>
        <w:rFonts w:ascii="Verdana" w:hAnsi="Verdana" w:hint="default"/>
      </w:rPr>
    </w:lvl>
    <w:lvl w:ilvl="3" w:tplc="489615D0" w:tentative="1">
      <w:start w:val="1"/>
      <w:numFmt w:val="bullet"/>
      <w:lvlText w:val="◦"/>
      <w:lvlJc w:val="left"/>
      <w:pPr>
        <w:tabs>
          <w:tab w:val="num" w:pos="2880"/>
        </w:tabs>
        <w:ind w:left="2880" w:hanging="360"/>
      </w:pPr>
      <w:rPr>
        <w:rFonts w:ascii="Verdana" w:hAnsi="Verdana" w:hint="default"/>
      </w:rPr>
    </w:lvl>
    <w:lvl w:ilvl="4" w:tplc="34A87450" w:tentative="1">
      <w:start w:val="1"/>
      <w:numFmt w:val="bullet"/>
      <w:lvlText w:val="◦"/>
      <w:lvlJc w:val="left"/>
      <w:pPr>
        <w:tabs>
          <w:tab w:val="num" w:pos="3600"/>
        </w:tabs>
        <w:ind w:left="3600" w:hanging="360"/>
      </w:pPr>
      <w:rPr>
        <w:rFonts w:ascii="Verdana" w:hAnsi="Verdana" w:hint="default"/>
      </w:rPr>
    </w:lvl>
    <w:lvl w:ilvl="5" w:tplc="8376C3BA" w:tentative="1">
      <w:start w:val="1"/>
      <w:numFmt w:val="bullet"/>
      <w:lvlText w:val="◦"/>
      <w:lvlJc w:val="left"/>
      <w:pPr>
        <w:tabs>
          <w:tab w:val="num" w:pos="4320"/>
        </w:tabs>
        <w:ind w:left="4320" w:hanging="360"/>
      </w:pPr>
      <w:rPr>
        <w:rFonts w:ascii="Verdana" w:hAnsi="Verdana" w:hint="default"/>
      </w:rPr>
    </w:lvl>
    <w:lvl w:ilvl="6" w:tplc="37DC8196" w:tentative="1">
      <w:start w:val="1"/>
      <w:numFmt w:val="bullet"/>
      <w:lvlText w:val="◦"/>
      <w:lvlJc w:val="left"/>
      <w:pPr>
        <w:tabs>
          <w:tab w:val="num" w:pos="5040"/>
        </w:tabs>
        <w:ind w:left="5040" w:hanging="360"/>
      </w:pPr>
      <w:rPr>
        <w:rFonts w:ascii="Verdana" w:hAnsi="Verdana" w:hint="default"/>
      </w:rPr>
    </w:lvl>
    <w:lvl w:ilvl="7" w:tplc="C866A646" w:tentative="1">
      <w:start w:val="1"/>
      <w:numFmt w:val="bullet"/>
      <w:lvlText w:val="◦"/>
      <w:lvlJc w:val="left"/>
      <w:pPr>
        <w:tabs>
          <w:tab w:val="num" w:pos="5760"/>
        </w:tabs>
        <w:ind w:left="5760" w:hanging="360"/>
      </w:pPr>
      <w:rPr>
        <w:rFonts w:ascii="Verdana" w:hAnsi="Verdana" w:hint="default"/>
      </w:rPr>
    </w:lvl>
    <w:lvl w:ilvl="8" w:tplc="52F632B8"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2D84674D"/>
    <w:multiLevelType w:val="hybridMultilevel"/>
    <w:tmpl w:val="83D4BD28"/>
    <w:lvl w:ilvl="0" w:tplc="4F5CD2D6">
      <w:start w:val="1"/>
      <w:numFmt w:val="bullet"/>
      <w:lvlText w:val=""/>
      <w:lvlJc w:val="left"/>
      <w:pPr>
        <w:tabs>
          <w:tab w:val="num" w:pos="720"/>
        </w:tabs>
        <w:ind w:left="720" w:hanging="360"/>
      </w:pPr>
      <w:rPr>
        <w:rFonts w:ascii="Wingdings 3" w:hAnsi="Wingdings 3" w:hint="default"/>
      </w:rPr>
    </w:lvl>
    <w:lvl w:ilvl="1" w:tplc="0A722B84" w:tentative="1">
      <w:start w:val="1"/>
      <w:numFmt w:val="bullet"/>
      <w:lvlText w:val=""/>
      <w:lvlJc w:val="left"/>
      <w:pPr>
        <w:tabs>
          <w:tab w:val="num" w:pos="1440"/>
        </w:tabs>
        <w:ind w:left="1440" w:hanging="360"/>
      </w:pPr>
      <w:rPr>
        <w:rFonts w:ascii="Wingdings 3" w:hAnsi="Wingdings 3" w:hint="default"/>
      </w:rPr>
    </w:lvl>
    <w:lvl w:ilvl="2" w:tplc="D8C46532" w:tentative="1">
      <w:start w:val="1"/>
      <w:numFmt w:val="bullet"/>
      <w:lvlText w:val=""/>
      <w:lvlJc w:val="left"/>
      <w:pPr>
        <w:tabs>
          <w:tab w:val="num" w:pos="2160"/>
        </w:tabs>
        <w:ind w:left="2160" w:hanging="360"/>
      </w:pPr>
      <w:rPr>
        <w:rFonts w:ascii="Wingdings 3" w:hAnsi="Wingdings 3" w:hint="default"/>
      </w:rPr>
    </w:lvl>
    <w:lvl w:ilvl="3" w:tplc="CD18911C" w:tentative="1">
      <w:start w:val="1"/>
      <w:numFmt w:val="bullet"/>
      <w:lvlText w:val=""/>
      <w:lvlJc w:val="left"/>
      <w:pPr>
        <w:tabs>
          <w:tab w:val="num" w:pos="2880"/>
        </w:tabs>
        <w:ind w:left="2880" w:hanging="360"/>
      </w:pPr>
      <w:rPr>
        <w:rFonts w:ascii="Wingdings 3" w:hAnsi="Wingdings 3" w:hint="default"/>
      </w:rPr>
    </w:lvl>
    <w:lvl w:ilvl="4" w:tplc="874CF9EA" w:tentative="1">
      <w:start w:val="1"/>
      <w:numFmt w:val="bullet"/>
      <w:lvlText w:val=""/>
      <w:lvlJc w:val="left"/>
      <w:pPr>
        <w:tabs>
          <w:tab w:val="num" w:pos="3600"/>
        </w:tabs>
        <w:ind w:left="3600" w:hanging="360"/>
      </w:pPr>
      <w:rPr>
        <w:rFonts w:ascii="Wingdings 3" w:hAnsi="Wingdings 3" w:hint="default"/>
      </w:rPr>
    </w:lvl>
    <w:lvl w:ilvl="5" w:tplc="329856B2" w:tentative="1">
      <w:start w:val="1"/>
      <w:numFmt w:val="bullet"/>
      <w:lvlText w:val=""/>
      <w:lvlJc w:val="left"/>
      <w:pPr>
        <w:tabs>
          <w:tab w:val="num" w:pos="4320"/>
        </w:tabs>
        <w:ind w:left="4320" w:hanging="360"/>
      </w:pPr>
      <w:rPr>
        <w:rFonts w:ascii="Wingdings 3" w:hAnsi="Wingdings 3" w:hint="default"/>
      </w:rPr>
    </w:lvl>
    <w:lvl w:ilvl="6" w:tplc="4EFA5A32" w:tentative="1">
      <w:start w:val="1"/>
      <w:numFmt w:val="bullet"/>
      <w:lvlText w:val=""/>
      <w:lvlJc w:val="left"/>
      <w:pPr>
        <w:tabs>
          <w:tab w:val="num" w:pos="5040"/>
        </w:tabs>
        <w:ind w:left="5040" w:hanging="360"/>
      </w:pPr>
      <w:rPr>
        <w:rFonts w:ascii="Wingdings 3" w:hAnsi="Wingdings 3" w:hint="default"/>
      </w:rPr>
    </w:lvl>
    <w:lvl w:ilvl="7" w:tplc="B3EAC2E4" w:tentative="1">
      <w:start w:val="1"/>
      <w:numFmt w:val="bullet"/>
      <w:lvlText w:val=""/>
      <w:lvlJc w:val="left"/>
      <w:pPr>
        <w:tabs>
          <w:tab w:val="num" w:pos="5760"/>
        </w:tabs>
        <w:ind w:left="5760" w:hanging="360"/>
      </w:pPr>
      <w:rPr>
        <w:rFonts w:ascii="Wingdings 3" w:hAnsi="Wingdings 3" w:hint="default"/>
      </w:rPr>
    </w:lvl>
    <w:lvl w:ilvl="8" w:tplc="5CD4B4C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51A5352"/>
    <w:multiLevelType w:val="hybridMultilevel"/>
    <w:tmpl w:val="AC5236DA"/>
    <w:lvl w:ilvl="0" w:tplc="3088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58E113F"/>
    <w:multiLevelType w:val="hybridMultilevel"/>
    <w:tmpl w:val="A37C77F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B07138"/>
    <w:multiLevelType w:val="hybridMultilevel"/>
    <w:tmpl w:val="9A24BE52"/>
    <w:lvl w:ilvl="0" w:tplc="F55EB464">
      <w:start w:val="1"/>
      <w:numFmt w:val="bullet"/>
      <w:lvlText w:val=""/>
      <w:lvlJc w:val="left"/>
      <w:pPr>
        <w:tabs>
          <w:tab w:val="num" w:pos="720"/>
        </w:tabs>
        <w:ind w:left="720" w:hanging="360"/>
      </w:pPr>
      <w:rPr>
        <w:rFonts w:ascii="Wingdings 3" w:hAnsi="Wingdings 3" w:hint="default"/>
      </w:rPr>
    </w:lvl>
    <w:lvl w:ilvl="1" w:tplc="04F0A420" w:tentative="1">
      <w:start w:val="1"/>
      <w:numFmt w:val="bullet"/>
      <w:lvlText w:val=""/>
      <w:lvlJc w:val="left"/>
      <w:pPr>
        <w:tabs>
          <w:tab w:val="num" w:pos="1440"/>
        </w:tabs>
        <w:ind w:left="1440" w:hanging="360"/>
      </w:pPr>
      <w:rPr>
        <w:rFonts w:ascii="Wingdings 3" w:hAnsi="Wingdings 3" w:hint="default"/>
      </w:rPr>
    </w:lvl>
    <w:lvl w:ilvl="2" w:tplc="FCEC89B4" w:tentative="1">
      <w:start w:val="1"/>
      <w:numFmt w:val="bullet"/>
      <w:lvlText w:val=""/>
      <w:lvlJc w:val="left"/>
      <w:pPr>
        <w:tabs>
          <w:tab w:val="num" w:pos="2160"/>
        </w:tabs>
        <w:ind w:left="2160" w:hanging="360"/>
      </w:pPr>
      <w:rPr>
        <w:rFonts w:ascii="Wingdings 3" w:hAnsi="Wingdings 3" w:hint="default"/>
      </w:rPr>
    </w:lvl>
    <w:lvl w:ilvl="3" w:tplc="5FD04382" w:tentative="1">
      <w:start w:val="1"/>
      <w:numFmt w:val="bullet"/>
      <w:lvlText w:val=""/>
      <w:lvlJc w:val="left"/>
      <w:pPr>
        <w:tabs>
          <w:tab w:val="num" w:pos="2880"/>
        </w:tabs>
        <w:ind w:left="2880" w:hanging="360"/>
      </w:pPr>
      <w:rPr>
        <w:rFonts w:ascii="Wingdings 3" w:hAnsi="Wingdings 3" w:hint="default"/>
      </w:rPr>
    </w:lvl>
    <w:lvl w:ilvl="4" w:tplc="53A2C74A" w:tentative="1">
      <w:start w:val="1"/>
      <w:numFmt w:val="bullet"/>
      <w:lvlText w:val=""/>
      <w:lvlJc w:val="left"/>
      <w:pPr>
        <w:tabs>
          <w:tab w:val="num" w:pos="3600"/>
        </w:tabs>
        <w:ind w:left="3600" w:hanging="360"/>
      </w:pPr>
      <w:rPr>
        <w:rFonts w:ascii="Wingdings 3" w:hAnsi="Wingdings 3" w:hint="default"/>
      </w:rPr>
    </w:lvl>
    <w:lvl w:ilvl="5" w:tplc="F3F6E018" w:tentative="1">
      <w:start w:val="1"/>
      <w:numFmt w:val="bullet"/>
      <w:lvlText w:val=""/>
      <w:lvlJc w:val="left"/>
      <w:pPr>
        <w:tabs>
          <w:tab w:val="num" w:pos="4320"/>
        </w:tabs>
        <w:ind w:left="4320" w:hanging="360"/>
      </w:pPr>
      <w:rPr>
        <w:rFonts w:ascii="Wingdings 3" w:hAnsi="Wingdings 3" w:hint="default"/>
      </w:rPr>
    </w:lvl>
    <w:lvl w:ilvl="6" w:tplc="9F20278C" w:tentative="1">
      <w:start w:val="1"/>
      <w:numFmt w:val="bullet"/>
      <w:lvlText w:val=""/>
      <w:lvlJc w:val="left"/>
      <w:pPr>
        <w:tabs>
          <w:tab w:val="num" w:pos="5040"/>
        </w:tabs>
        <w:ind w:left="5040" w:hanging="360"/>
      </w:pPr>
      <w:rPr>
        <w:rFonts w:ascii="Wingdings 3" w:hAnsi="Wingdings 3" w:hint="default"/>
      </w:rPr>
    </w:lvl>
    <w:lvl w:ilvl="7" w:tplc="923A5328" w:tentative="1">
      <w:start w:val="1"/>
      <w:numFmt w:val="bullet"/>
      <w:lvlText w:val=""/>
      <w:lvlJc w:val="left"/>
      <w:pPr>
        <w:tabs>
          <w:tab w:val="num" w:pos="5760"/>
        </w:tabs>
        <w:ind w:left="5760" w:hanging="360"/>
      </w:pPr>
      <w:rPr>
        <w:rFonts w:ascii="Wingdings 3" w:hAnsi="Wingdings 3" w:hint="default"/>
      </w:rPr>
    </w:lvl>
    <w:lvl w:ilvl="8" w:tplc="BD10CA3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B575C1C"/>
    <w:multiLevelType w:val="hybridMultilevel"/>
    <w:tmpl w:val="0C987BE6"/>
    <w:lvl w:ilvl="0" w:tplc="623AC79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7"/>
  </w:num>
  <w:num w:numId="4">
    <w:abstractNumId w:val="4"/>
  </w:num>
  <w:num w:numId="5">
    <w:abstractNumId w:val="10"/>
  </w:num>
  <w:num w:numId="6">
    <w:abstractNumId w:val="0"/>
  </w:num>
  <w:num w:numId="7">
    <w:abstractNumId w:val="6"/>
  </w:num>
  <w:num w:numId="8">
    <w:abstractNumId w:val="9"/>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58A0"/>
    <w:rsid w:val="000B7AE0"/>
    <w:rsid w:val="000C1B6F"/>
    <w:rsid w:val="000D2236"/>
    <w:rsid w:val="000E5705"/>
    <w:rsid w:val="000F2EA9"/>
    <w:rsid w:val="001856AC"/>
    <w:rsid w:val="002620F3"/>
    <w:rsid w:val="00271E18"/>
    <w:rsid w:val="002B34A1"/>
    <w:rsid w:val="003720D8"/>
    <w:rsid w:val="003840F2"/>
    <w:rsid w:val="00533730"/>
    <w:rsid w:val="0061062C"/>
    <w:rsid w:val="00626003"/>
    <w:rsid w:val="00631025"/>
    <w:rsid w:val="006A0567"/>
    <w:rsid w:val="006B27FF"/>
    <w:rsid w:val="007E5E01"/>
    <w:rsid w:val="008330ED"/>
    <w:rsid w:val="008558A0"/>
    <w:rsid w:val="00876449"/>
    <w:rsid w:val="0089545A"/>
    <w:rsid w:val="008E2201"/>
    <w:rsid w:val="00930D4A"/>
    <w:rsid w:val="009719B1"/>
    <w:rsid w:val="00977656"/>
    <w:rsid w:val="009C5B7A"/>
    <w:rsid w:val="009D1EA2"/>
    <w:rsid w:val="00A425DC"/>
    <w:rsid w:val="00B26928"/>
    <w:rsid w:val="00B67769"/>
    <w:rsid w:val="00BE3D9E"/>
    <w:rsid w:val="00C45297"/>
    <w:rsid w:val="00C70265"/>
    <w:rsid w:val="00CC6635"/>
    <w:rsid w:val="00D424B8"/>
    <w:rsid w:val="00D62198"/>
    <w:rsid w:val="00D62CCE"/>
    <w:rsid w:val="00D64D23"/>
    <w:rsid w:val="00D976B5"/>
    <w:rsid w:val="00DB24AE"/>
    <w:rsid w:val="00EA447D"/>
    <w:rsid w:val="00EA722E"/>
    <w:rsid w:val="00F40926"/>
    <w:rsid w:val="00F9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D82F6"/>
  <w15:docId w15:val="{2FAA3642-3EFD-44E2-99E1-7E32CA91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620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705"/>
    <w:pPr>
      <w:ind w:firstLineChars="200" w:firstLine="420"/>
    </w:pPr>
  </w:style>
  <w:style w:type="character" w:styleId="a4">
    <w:name w:val="Hyperlink"/>
    <w:basedOn w:val="a0"/>
    <w:uiPriority w:val="99"/>
    <w:unhideWhenUsed/>
    <w:rsid w:val="00B26928"/>
    <w:rPr>
      <w:color w:val="0000FF" w:themeColor="hyperlink"/>
      <w:u w:val="single"/>
    </w:rPr>
  </w:style>
  <w:style w:type="paragraph" w:styleId="a5">
    <w:name w:val="Normal (Web)"/>
    <w:basedOn w:val="a"/>
    <w:uiPriority w:val="99"/>
    <w:semiHidden/>
    <w:unhideWhenUsed/>
    <w:rsid w:val="0062600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89545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9545A"/>
    <w:rPr>
      <w:sz w:val="18"/>
      <w:szCs w:val="18"/>
    </w:rPr>
  </w:style>
  <w:style w:type="paragraph" w:styleId="a8">
    <w:name w:val="footer"/>
    <w:basedOn w:val="a"/>
    <w:link w:val="a9"/>
    <w:uiPriority w:val="99"/>
    <w:unhideWhenUsed/>
    <w:rsid w:val="0089545A"/>
    <w:pPr>
      <w:tabs>
        <w:tab w:val="center" w:pos="4153"/>
        <w:tab w:val="right" w:pos="8306"/>
      </w:tabs>
      <w:snapToGrid w:val="0"/>
      <w:jc w:val="left"/>
    </w:pPr>
    <w:rPr>
      <w:sz w:val="18"/>
      <w:szCs w:val="18"/>
    </w:rPr>
  </w:style>
  <w:style w:type="character" w:customStyle="1" w:styleId="a9">
    <w:name w:val="页脚 字符"/>
    <w:basedOn w:val="a0"/>
    <w:link w:val="a8"/>
    <w:uiPriority w:val="99"/>
    <w:rsid w:val="0089545A"/>
    <w:rPr>
      <w:sz w:val="18"/>
      <w:szCs w:val="18"/>
    </w:rPr>
  </w:style>
  <w:style w:type="paragraph" w:styleId="aa">
    <w:name w:val="Revision"/>
    <w:hidden/>
    <w:uiPriority w:val="99"/>
    <w:semiHidden/>
    <w:rsid w:val="008330ED"/>
  </w:style>
  <w:style w:type="paragraph" w:styleId="ab">
    <w:name w:val="Balloon Text"/>
    <w:basedOn w:val="a"/>
    <w:link w:val="ac"/>
    <w:uiPriority w:val="99"/>
    <w:semiHidden/>
    <w:unhideWhenUsed/>
    <w:rsid w:val="008330ED"/>
    <w:rPr>
      <w:sz w:val="18"/>
      <w:szCs w:val="18"/>
    </w:rPr>
  </w:style>
  <w:style w:type="character" w:customStyle="1" w:styleId="ac">
    <w:name w:val="批注框文本 字符"/>
    <w:basedOn w:val="a0"/>
    <w:link w:val="ab"/>
    <w:uiPriority w:val="99"/>
    <w:semiHidden/>
    <w:rsid w:val="008330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73862">
      <w:bodyDiv w:val="1"/>
      <w:marLeft w:val="0"/>
      <w:marRight w:val="0"/>
      <w:marTop w:val="0"/>
      <w:marBottom w:val="0"/>
      <w:divBdr>
        <w:top w:val="none" w:sz="0" w:space="0" w:color="auto"/>
        <w:left w:val="none" w:sz="0" w:space="0" w:color="auto"/>
        <w:bottom w:val="none" w:sz="0" w:space="0" w:color="auto"/>
        <w:right w:val="none" w:sz="0" w:space="0" w:color="auto"/>
      </w:divBdr>
      <w:divsChild>
        <w:div w:id="288781143">
          <w:marLeft w:val="979"/>
          <w:marRight w:val="0"/>
          <w:marTop w:val="65"/>
          <w:marBottom w:val="0"/>
          <w:divBdr>
            <w:top w:val="none" w:sz="0" w:space="0" w:color="auto"/>
            <w:left w:val="none" w:sz="0" w:space="0" w:color="auto"/>
            <w:bottom w:val="none" w:sz="0" w:space="0" w:color="auto"/>
            <w:right w:val="none" w:sz="0" w:space="0" w:color="auto"/>
          </w:divBdr>
        </w:div>
        <w:div w:id="225075401">
          <w:marLeft w:val="979"/>
          <w:marRight w:val="0"/>
          <w:marTop w:val="65"/>
          <w:marBottom w:val="0"/>
          <w:divBdr>
            <w:top w:val="none" w:sz="0" w:space="0" w:color="auto"/>
            <w:left w:val="none" w:sz="0" w:space="0" w:color="auto"/>
            <w:bottom w:val="none" w:sz="0" w:space="0" w:color="auto"/>
            <w:right w:val="none" w:sz="0" w:space="0" w:color="auto"/>
          </w:divBdr>
        </w:div>
        <w:div w:id="148595753">
          <w:marLeft w:val="979"/>
          <w:marRight w:val="0"/>
          <w:marTop w:val="65"/>
          <w:marBottom w:val="0"/>
          <w:divBdr>
            <w:top w:val="none" w:sz="0" w:space="0" w:color="auto"/>
            <w:left w:val="none" w:sz="0" w:space="0" w:color="auto"/>
            <w:bottom w:val="none" w:sz="0" w:space="0" w:color="auto"/>
            <w:right w:val="none" w:sz="0" w:space="0" w:color="auto"/>
          </w:divBdr>
        </w:div>
      </w:divsChild>
    </w:div>
    <w:div w:id="567158527">
      <w:bodyDiv w:val="1"/>
      <w:marLeft w:val="0"/>
      <w:marRight w:val="0"/>
      <w:marTop w:val="0"/>
      <w:marBottom w:val="0"/>
      <w:divBdr>
        <w:top w:val="none" w:sz="0" w:space="0" w:color="auto"/>
        <w:left w:val="none" w:sz="0" w:space="0" w:color="auto"/>
        <w:bottom w:val="none" w:sz="0" w:space="0" w:color="auto"/>
        <w:right w:val="none" w:sz="0" w:space="0" w:color="auto"/>
      </w:divBdr>
    </w:div>
    <w:div w:id="780681769">
      <w:bodyDiv w:val="1"/>
      <w:marLeft w:val="0"/>
      <w:marRight w:val="0"/>
      <w:marTop w:val="0"/>
      <w:marBottom w:val="0"/>
      <w:divBdr>
        <w:top w:val="none" w:sz="0" w:space="0" w:color="auto"/>
        <w:left w:val="none" w:sz="0" w:space="0" w:color="auto"/>
        <w:bottom w:val="none" w:sz="0" w:space="0" w:color="auto"/>
        <w:right w:val="none" w:sz="0" w:space="0" w:color="auto"/>
      </w:divBdr>
      <w:divsChild>
        <w:div w:id="882255793">
          <w:marLeft w:val="576"/>
          <w:marRight w:val="0"/>
          <w:marTop w:val="80"/>
          <w:marBottom w:val="0"/>
          <w:divBdr>
            <w:top w:val="none" w:sz="0" w:space="0" w:color="auto"/>
            <w:left w:val="none" w:sz="0" w:space="0" w:color="auto"/>
            <w:bottom w:val="none" w:sz="0" w:space="0" w:color="auto"/>
            <w:right w:val="none" w:sz="0" w:space="0" w:color="auto"/>
          </w:divBdr>
        </w:div>
        <w:div w:id="136729053">
          <w:marLeft w:val="576"/>
          <w:marRight w:val="0"/>
          <w:marTop w:val="80"/>
          <w:marBottom w:val="0"/>
          <w:divBdr>
            <w:top w:val="none" w:sz="0" w:space="0" w:color="auto"/>
            <w:left w:val="none" w:sz="0" w:space="0" w:color="auto"/>
            <w:bottom w:val="none" w:sz="0" w:space="0" w:color="auto"/>
            <w:right w:val="none" w:sz="0" w:space="0" w:color="auto"/>
          </w:divBdr>
        </w:div>
        <w:div w:id="196964568">
          <w:marLeft w:val="576"/>
          <w:marRight w:val="0"/>
          <w:marTop w:val="80"/>
          <w:marBottom w:val="0"/>
          <w:divBdr>
            <w:top w:val="none" w:sz="0" w:space="0" w:color="auto"/>
            <w:left w:val="none" w:sz="0" w:space="0" w:color="auto"/>
            <w:bottom w:val="none" w:sz="0" w:space="0" w:color="auto"/>
            <w:right w:val="none" w:sz="0" w:space="0" w:color="auto"/>
          </w:divBdr>
        </w:div>
      </w:divsChild>
    </w:div>
    <w:div w:id="1109817427">
      <w:bodyDiv w:val="1"/>
      <w:marLeft w:val="0"/>
      <w:marRight w:val="0"/>
      <w:marTop w:val="0"/>
      <w:marBottom w:val="0"/>
      <w:divBdr>
        <w:top w:val="none" w:sz="0" w:space="0" w:color="auto"/>
        <w:left w:val="none" w:sz="0" w:space="0" w:color="auto"/>
        <w:bottom w:val="none" w:sz="0" w:space="0" w:color="auto"/>
        <w:right w:val="none" w:sz="0" w:space="0" w:color="auto"/>
      </w:divBdr>
      <w:divsChild>
        <w:div w:id="1410469469">
          <w:marLeft w:val="576"/>
          <w:marRight w:val="0"/>
          <w:marTop w:val="80"/>
          <w:marBottom w:val="0"/>
          <w:divBdr>
            <w:top w:val="none" w:sz="0" w:space="0" w:color="auto"/>
            <w:left w:val="none" w:sz="0" w:space="0" w:color="auto"/>
            <w:bottom w:val="none" w:sz="0" w:space="0" w:color="auto"/>
            <w:right w:val="none" w:sz="0" w:space="0" w:color="auto"/>
          </w:divBdr>
        </w:div>
        <w:div w:id="2005936486">
          <w:marLeft w:val="576"/>
          <w:marRight w:val="0"/>
          <w:marTop w:val="80"/>
          <w:marBottom w:val="0"/>
          <w:divBdr>
            <w:top w:val="none" w:sz="0" w:space="0" w:color="auto"/>
            <w:left w:val="none" w:sz="0" w:space="0" w:color="auto"/>
            <w:bottom w:val="none" w:sz="0" w:space="0" w:color="auto"/>
            <w:right w:val="none" w:sz="0" w:space="0" w:color="auto"/>
          </w:divBdr>
        </w:div>
      </w:divsChild>
    </w:div>
    <w:div w:id="1251086543">
      <w:bodyDiv w:val="1"/>
      <w:marLeft w:val="0"/>
      <w:marRight w:val="0"/>
      <w:marTop w:val="0"/>
      <w:marBottom w:val="0"/>
      <w:divBdr>
        <w:top w:val="none" w:sz="0" w:space="0" w:color="auto"/>
        <w:left w:val="none" w:sz="0" w:space="0" w:color="auto"/>
        <w:bottom w:val="none" w:sz="0" w:space="0" w:color="auto"/>
        <w:right w:val="none" w:sz="0" w:space="0" w:color="auto"/>
      </w:divBdr>
    </w:div>
    <w:div w:id="1290891283">
      <w:bodyDiv w:val="1"/>
      <w:marLeft w:val="0"/>
      <w:marRight w:val="0"/>
      <w:marTop w:val="0"/>
      <w:marBottom w:val="0"/>
      <w:divBdr>
        <w:top w:val="none" w:sz="0" w:space="0" w:color="auto"/>
        <w:left w:val="none" w:sz="0" w:space="0" w:color="auto"/>
        <w:bottom w:val="none" w:sz="0" w:space="0" w:color="auto"/>
        <w:right w:val="none" w:sz="0" w:space="0" w:color="auto"/>
      </w:divBdr>
      <w:divsChild>
        <w:div w:id="651716316">
          <w:marLeft w:val="576"/>
          <w:marRight w:val="0"/>
          <w:marTop w:val="80"/>
          <w:marBottom w:val="0"/>
          <w:divBdr>
            <w:top w:val="none" w:sz="0" w:space="0" w:color="auto"/>
            <w:left w:val="none" w:sz="0" w:space="0" w:color="auto"/>
            <w:bottom w:val="none" w:sz="0" w:space="0" w:color="auto"/>
            <w:right w:val="none" w:sz="0" w:space="0" w:color="auto"/>
          </w:divBdr>
        </w:div>
        <w:div w:id="1504272123">
          <w:marLeft w:val="576"/>
          <w:marRight w:val="0"/>
          <w:marTop w:val="80"/>
          <w:marBottom w:val="0"/>
          <w:divBdr>
            <w:top w:val="none" w:sz="0" w:space="0" w:color="auto"/>
            <w:left w:val="none" w:sz="0" w:space="0" w:color="auto"/>
            <w:bottom w:val="none" w:sz="0" w:space="0" w:color="auto"/>
            <w:right w:val="none" w:sz="0" w:space="0" w:color="auto"/>
          </w:divBdr>
        </w:div>
        <w:div w:id="756755117">
          <w:marLeft w:val="576"/>
          <w:marRight w:val="0"/>
          <w:marTop w:val="80"/>
          <w:marBottom w:val="0"/>
          <w:divBdr>
            <w:top w:val="none" w:sz="0" w:space="0" w:color="auto"/>
            <w:left w:val="none" w:sz="0" w:space="0" w:color="auto"/>
            <w:bottom w:val="none" w:sz="0" w:space="0" w:color="auto"/>
            <w:right w:val="none" w:sz="0" w:space="0" w:color="auto"/>
          </w:divBdr>
        </w:div>
      </w:divsChild>
    </w:div>
    <w:div w:id="2084520342">
      <w:bodyDiv w:val="1"/>
      <w:marLeft w:val="0"/>
      <w:marRight w:val="0"/>
      <w:marTop w:val="0"/>
      <w:marBottom w:val="0"/>
      <w:divBdr>
        <w:top w:val="none" w:sz="0" w:space="0" w:color="auto"/>
        <w:left w:val="none" w:sz="0" w:space="0" w:color="auto"/>
        <w:bottom w:val="none" w:sz="0" w:space="0" w:color="auto"/>
        <w:right w:val="none" w:sz="0" w:space="0" w:color="auto"/>
      </w:divBdr>
      <w:divsChild>
        <w:div w:id="1252935997">
          <w:marLeft w:val="576"/>
          <w:marRight w:val="0"/>
          <w:marTop w:val="80"/>
          <w:marBottom w:val="0"/>
          <w:divBdr>
            <w:top w:val="none" w:sz="0" w:space="0" w:color="auto"/>
            <w:left w:val="none" w:sz="0" w:space="0" w:color="auto"/>
            <w:bottom w:val="none" w:sz="0" w:space="0" w:color="auto"/>
            <w:right w:val="none" w:sz="0" w:space="0" w:color="auto"/>
          </w:divBdr>
        </w:div>
        <w:div w:id="1191601365">
          <w:marLeft w:val="576"/>
          <w:marRight w:val="0"/>
          <w:marTop w:val="80"/>
          <w:marBottom w:val="0"/>
          <w:divBdr>
            <w:top w:val="none" w:sz="0" w:space="0" w:color="auto"/>
            <w:left w:val="none" w:sz="0" w:space="0" w:color="auto"/>
            <w:bottom w:val="none" w:sz="0" w:space="0" w:color="auto"/>
            <w:right w:val="none" w:sz="0" w:space="0" w:color="auto"/>
          </w:divBdr>
        </w:div>
        <w:div w:id="321742949">
          <w:marLeft w:val="576"/>
          <w:marRight w:val="0"/>
          <w:marTop w:val="80"/>
          <w:marBottom w:val="0"/>
          <w:divBdr>
            <w:top w:val="none" w:sz="0" w:space="0" w:color="auto"/>
            <w:left w:val="none" w:sz="0" w:space="0" w:color="auto"/>
            <w:bottom w:val="none" w:sz="0" w:space="0" w:color="auto"/>
            <w:right w:val="none" w:sz="0" w:space="0" w:color="auto"/>
          </w:divBdr>
        </w:div>
        <w:div w:id="196164742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sovis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ynosense.com/"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vorsens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676</Characters>
  <Application>Microsoft Office Word</Application>
  <DocSecurity>0</DocSecurity>
  <Lines>5</Lines>
  <Paragraphs>1</Paragraphs>
  <ScaleCrop>false</ScaleCrop>
  <Company>Sky123.Org</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张丽</cp:lastModifiedBy>
  <cp:revision>2</cp:revision>
  <cp:lastPrinted>2016-11-25T07:27:00Z</cp:lastPrinted>
  <dcterms:created xsi:type="dcterms:W3CDTF">2016-11-28T02:33:00Z</dcterms:created>
  <dcterms:modified xsi:type="dcterms:W3CDTF">2016-11-28T02:33:00Z</dcterms:modified>
</cp:coreProperties>
</file>